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89BD" w14:textId="77777777" w:rsidR="00D34128" w:rsidRPr="00D34128" w:rsidRDefault="00D34128" w:rsidP="00D34128">
      <w:pPr>
        <w:pStyle w:val="NoSpacing"/>
        <w:jc w:val="center"/>
        <w:rPr>
          <w:b/>
        </w:rPr>
      </w:pPr>
      <w:r w:rsidRPr="00D34128">
        <w:rPr>
          <w:b/>
        </w:rPr>
        <w:t>GENERAL SCHEDULE</w:t>
      </w:r>
    </w:p>
    <w:p w14:paraId="3FB489BE" w14:textId="77777777" w:rsidR="00DD06CD" w:rsidRPr="00D34128" w:rsidRDefault="00D34128" w:rsidP="00D34128">
      <w:pPr>
        <w:pStyle w:val="NoSpacing"/>
        <w:jc w:val="center"/>
        <w:rPr>
          <w:b/>
        </w:rPr>
      </w:pPr>
      <w:r w:rsidRPr="00D34128">
        <w:rPr>
          <w:b/>
        </w:rPr>
        <w:t>REQUEST FOR NEW RECORD SERIES</w:t>
      </w:r>
      <w:r w:rsidR="004A4163">
        <w:rPr>
          <w:b/>
        </w:rPr>
        <w:t xml:space="preserve"> (RM84)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4320"/>
        <w:gridCol w:w="1800"/>
        <w:gridCol w:w="3420"/>
      </w:tblGrid>
      <w:tr w:rsidR="00D34128" w14:paraId="3FB489C2" w14:textId="77777777" w:rsidTr="0070542E">
        <w:tc>
          <w:tcPr>
            <w:tcW w:w="10728" w:type="dxa"/>
            <w:gridSpan w:val="5"/>
          </w:tcPr>
          <w:p w14:paraId="3FB489BF" w14:textId="77777777" w:rsidR="00D34128" w:rsidRDefault="00D34128" w:rsidP="0070542E">
            <w:pPr>
              <w:rPr>
                <w:sz w:val="24"/>
              </w:rPr>
            </w:pPr>
          </w:p>
          <w:p w14:paraId="3FB489C0" w14:textId="221514DE" w:rsidR="00D34128" w:rsidRDefault="00D34128" w:rsidP="0070542E">
            <w:pPr>
              <w:rPr>
                <w:sz w:val="24"/>
              </w:rPr>
            </w:pPr>
            <w:r w:rsidRPr="00D34128">
              <w:rPr>
                <w:b/>
                <w:sz w:val="24"/>
              </w:rPr>
              <w:t>SEND COMPLETED FORM TO:</w:t>
            </w:r>
            <w:r>
              <w:rPr>
                <w:sz w:val="24"/>
              </w:rPr>
              <w:t xml:space="preserve">  SOS/RIM  1320 BOZEMAN ST, HELENA MT 59601</w:t>
            </w:r>
            <w:r w:rsidR="0029035C">
              <w:rPr>
                <w:sz w:val="24"/>
              </w:rPr>
              <w:t xml:space="preserve"> or email to </w:t>
            </w:r>
            <w:hyperlink r:id="rId12" w:history="1">
              <w:r w:rsidR="0029035C" w:rsidRPr="00737E09">
                <w:rPr>
                  <w:rStyle w:val="Hyperlink"/>
                  <w:sz w:val="24"/>
                </w:rPr>
                <w:t>SOSRECORDS@MT.GOV</w:t>
              </w:r>
            </w:hyperlink>
            <w:r w:rsidR="0029035C">
              <w:rPr>
                <w:sz w:val="24"/>
              </w:rPr>
              <w:t xml:space="preserve"> </w:t>
            </w:r>
          </w:p>
          <w:p w14:paraId="3FB489C1" w14:textId="77777777" w:rsidR="00D34128" w:rsidRDefault="00D34128" w:rsidP="0070542E">
            <w:pPr>
              <w:rPr>
                <w:sz w:val="24"/>
              </w:rPr>
            </w:pPr>
          </w:p>
        </w:tc>
      </w:tr>
      <w:tr w:rsidR="00D34128" w14:paraId="3FB489C5" w14:textId="77777777" w:rsidTr="0070542E">
        <w:tc>
          <w:tcPr>
            <w:tcW w:w="1188" w:type="dxa"/>
            <w:gridSpan w:val="2"/>
          </w:tcPr>
          <w:p w14:paraId="3FB489C3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9540" w:type="dxa"/>
            <w:gridSpan w:val="3"/>
          </w:tcPr>
          <w:p w14:paraId="3FB489C4" w14:textId="77777777" w:rsidR="00D34128" w:rsidRDefault="00D34128" w:rsidP="004A4163">
            <w:pPr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D34128" w14:paraId="3FB489C8" w14:textId="77777777" w:rsidTr="0070542E">
        <w:tc>
          <w:tcPr>
            <w:tcW w:w="1188" w:type="dxa"/>
            <w:gridSpan w:val="2"/>
            <w:vMerge w:val="restart"/>
          </w:tcPr>
          <w:p w14:paraId="3FB489C6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3FB489C7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Agency/Dept.:</w:t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D34128" w14:paraId="3FB489CB" w14:textId="77777777" w:rsidTr="0070542E">
        <w:tc>
          <w:tcPr>
            <w:tcW w:w="1188" w:type="dxa"/>
            <w:gridSpan w:val="2"/>
            <w:vMerge/>
          </w:tcPr>
          <w:p w14:paraId="3FB489C9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3FB489CA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D34128" w14:paraId="3FB489CE" w14:textId="77777777" w:rsidTr="0070542E">
        <w:tc>
          <w:tcPr>
            <w:tcW w:w="1188" w:type="dxa"/>
            <w:gridSpan w:val="2"/>
            <w:vMerge/>
          </w:tcPr>
          <w:p w14:paraId="3FB489CC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3FB489CD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D34128" w14:paraId="3FB489D1" w14:textId="77777777" w:rsidTr="0070542E">
        <w:tc>
          <w:tcPr>
            <w:tcW w:w="1188" w:type="dxa"/>
            <w:gridSpan w:val="2"/>
            <w:vMerge/>
          </w:tcPr>
          <w:p w14:paraId="3FB489CF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3FB489D0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E-mail address:</w:t>
            </w: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D34128" w14:paraId="3FB489D3" w14:textId="77777777" w:rsidTr="0070542E">
        <w:tc>
          <w:tcPr>
            <w:tcW w:w="10728" w:type="dxa"/>
            <w:gridSpan w:val="5"/>
          </w:tcPr>
          <w:p w14:paraId="3FB489D2" w14:textId="77777777" w:rsidR="00D34128" w:rsidRPr="008923DB" w:rsidRDefault="00D34128" w:rsidP="0070542E">
            <w:pPr>
              <w:rPr>
                <w:b/>
                <w:sz w:val="24"/>
              </w:rPr>
            </w:pPr>
            <w:r w:rsidRPr="008923DB">
              <w:rPr>
                <w:b/>
                <w:sz w:val="24"/>
              </w:rPr>
              <w:t>INSTRUCTIONS:</w:t>
            </w:r>
          </w:p>
        </w:tc>
      </w:tr>
      <w:tr w:rsidR="00D34128" w14:paraId="3FB489D5" w14:textId="77777777" w:rsidTr="0070542E">
        <w:tc>
          <w:tcPr>
            <w:tcW w:w="10728" w:type="dxa"/>
            <w:gridSpan w:val="5"/>
          </w:tcPr>
          <w:p w14:paraId="3FB489D4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Use this form to request an addition to the States General Schedule. Submit the signed original and keep a copy for your file. The proposed addition will be submitted to the States Record Committee (SRC) for approval</w:t>
            </w:r>
            <w:r w:rsidR="0070542E">
              <w:rPr>
                <w:sz w:val="24"/>
              </w:rPr>
              <w:t>. You will be notified of the committee action.</w:t>
            </w:r>
          </w:p>
        </w:tc>
      </w:tr>
      <w:tr w:rsidR="00225C09" w14:paraId="3FB489DE" w14:textId="77777777" w:rsidTr="0070542E">
        <w:tc>
          <w:tcPr>
            <w:tcW w:w="468" w:type="dxa"/>
          </w:tcPr>
          <w:p w14:paraId="3FB489D6" w14:textId="77777777" w:rsidR="00225C09" w:rsidRPr="00225C09" w:rsidRDefault="00225C09" w:rsidP="00225C09">
            <w:pPr>
              <w:rPr>
                <w:sz w:val="24"/>
              </w:rPr>
            </w:pPr>
            <w:r w:rsidRPr="00225C09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60" w:type="dxa"/>
            <w:gridSpan w:val="4"/>
          </w:tcPr>
          <w:p w14:paraId="3FB489D7" w14:textId="77777777" w:rsidR="00225C09" w:rsidRDefault="00225C09" w:rsidP="00705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Records Category-under General Records Retention Schedule</w:t>
            </w:r>
          </w:p>
          <w:p w14:paraId="3FB489D8" w14:textId="77777777" w:rsidR="00225C09" w:rsidRDefault="00225C09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 the Category the new record series belongs under.</w:t>
            </w:r>
          </w:p>
          <w:p w14:paraId="3FB489D9" w14:textId="77777777" w:rsidR="00225C09" w:rsidRDefault="00BE4DC7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6"/>
            <w:r w:rsidR="00225C09">
              <w:rPr>
                <w:rFonts w:ascii="Arial" w:eastAsia="Times New Roman" w:hAnsi="Arial" w:cs="Arial"/>
              </w:rPr>
              <w:t xml:space="preserve"> GS1 SABHRS Financials     </w:t>
            </w:r>
            <w:r>
              <w:rPr>
                <w:rFonts w:ascii="Arial" w:eastAsia="Times New Roman" w:hAnsi="Arial" w:cs="Arial"/>
              </w:rPr>
              <w:t xml:space="preserve">        </w:t>
            </w:r>
            <w:r w:rsidR="00225C09">
              <w:rPr>
                <w:rFonts w:ascii="Arial" w:eastAsia="Times New Roman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25C09"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 w:rsidR="00225C09">
              <w:rPr>
                <w:rFonts w:ascii="Arial" w:eastAsia="Times New Roman" w:hAnsi="Arial" w:cs="Arial"/>
              </w:rPr>
              <w:fldChar w:fldCharType="end"/>
            </w:r>
            <w:bookmarkEnd w:id="7"/>
            <w:r w:rsidR="00225C09">
              <w:rPr>
                <w:rFonts w:ascii="Arial" w:eastAsia="Times New Roman" w:hAnsi="Arial" w:cs="Arial"/>
              </w:rPr>
              <w:t xml:space="preserve"> GS2 General Financial     </w:t>
            </w:r>
            <w:r w:rsidR="00225C09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25C09"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 w:rsidR="00225C09">
              <w:rPr>
                <w:rFonts w:ascii="Arial" w:eastAsia="Times New Roman" w:hAnsi="Arial" w:cs="Arial"/>
              </w:rPr>
              <w:fldChar w:fldCharType="end"/>
            </w:r>
            <w:bookmarkEnd w:id="8"/>
            <w:r w:rsidR="00225C09">
              <w:rPr>
                <w:rFonts w:ascii="Arial" w:eastAsia="Times New Roman" w:hAnsi="Arial" w:cs="Arial"/>
              </w:rPr>
              <w:t xml:space="preserve"> GS3 Administrative and Legal</w:t>
            </w:r>
          </w:p>
          <w:p w14:paraId="3FB489DA" w14:textId="77777777" w:rsidR="00225C09" w:rsidRDefault="00225C09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</w:rPr>
              <w:t xml:space="preserve"> GS4 Purchasing &amp; Procurement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0"/>
            <w:r w:rsidR="00BE4DC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GS5 Payroll &amp; Personnel</w:t>
            </w:r>
            <w:r w:rsidR="00BE4DC7">
              <w:rPr>
                <w:rFonts w:ascii="Arial" w:eastAsia="Times New Roman" w:hAnsi="Arial" w:cs="Arial"/>
              </w:rPr>
              <w:t xml:space="preserve">  </w:t>
            </w:r>
            <w:r w:rsidR="00BE4DC7">
              <w:rPr>
                <w:rFonts w:ascii="Arial" w:eastAsia="Times New Roman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BE4DC7"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 w:rsidR="00BE4DC7">
              <w:rPr>
                <w:rFonts w:ascii="Arial" w:eastAsia="Times New Roman" w:hAnsi="Arial" w:cs="Arial"/>
              </w:rPr>
              <w:fldChar w:fldCharType="end"/>
            </w:r>
            <w:bookmarkEnd w:id="11"/>
            <w:r w:rsidR="00BE4DC7">
              <w:rPr>
                <w:rFonts w:ascii="Arial" w:eastAsia="Times New Roman" w:hAnsi="Arial" w:cs="Arial"/>
              </w:rPr>
              <w:t xml:space="preserve"> GS6 Technology Services</w:t>
            </w:r>
          </w:p>
          <w:p w14:paraId="3FB489DB" w14:textId="77777777" w:rsidR="00BE4DC7" w:rsidRDefault="00BE4DC7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</w:rPr>
              <w:t xml:space="preserve"> GS7 Records Management        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</w:rPr>
              <w:t xml:space="preserve"> GS8 Licensing                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4"/>
            <w:r>
              <w:rPr>
                <w:rFonts w:ascii="Arial" w:eastAsia="Times New Roman" w:hAnsi="Arial" w:cs="Arial"/>
              </w:rPr>
              <w:t xml:space="preserve"> GS9 Non-Record Materials</w:t>
            </w:r>
          </w:p>
          <w:p w14:paraId="3FB489DC" w14:textId="77777777" w:rsidR="00BE4DC7" w:rsidRDefault="00BE4DC7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9157E">
              <w:rPr>
                <w:rFonts w:ascii="Arial" w:eastAsia="Times New Roman" w:hAnsi="Arial" w:cs="Arial"/>
              </w:rPr>
            </w:r>
            <w:r w:rsidR="0079157E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</w:rPr>
              <w:t xml:space="preserve">  New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6"/>
          </w:p>
          <w:p w14:paraId="3FB489DD" w14:textId="77777777" w:rsidR="00225C09" w:rsidRPr="0070542E" w:rsidRDefault="00225C09" w:rsidP="0070542E">
            <w:pPr>
              <w:rPr>
                <w:b/>
                <w:sz w:val="24"/>
              </w:rPr>
            </w:pPr>
          </w:p>
        </w:tc>
      </w:tr>
      <w:tr w:rsidR="0070542E" w14:paraId="3FB489E1" w14:textId="77777777" w:rsidTr="0070542E">
        <w:tc>
          <w:tcPr>
            <w:tcW w:w="468" w:type="dxa"/>
          </w:tcPr>
          <w:p w14:paraId="3FB489DF" w14:textId="77777777" w:rsidR="0070542E" w:rsidRDefault="0070542E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9E0" w14:textId="77777777" w:rsidR="0070542E" w:rsidRDefault="0070542E" w:rsidP="0070542E">
            <w:pPr>
              <w:rPr>
                <w:sz w:val="24"/>
              </w:rPr>
            </w:pPr>
            <w:r w:rsidRPr="0070542E">
              <w:rPr>
                <w:b/>
                <w:sz w:val="24"/>
              </w:rPr>
              <w:t>Record Series Title: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8923DB" w14:paraId="3FB489E7" w14:textId="77777777" w:rsidTr="0070542E">
        <w:tc>
          <w:tcPr>
            <w:tcW w:w="468" w:type="dxa"/>
            <w:vMerge w:val="restart"/>
          </w:tcPr>
          <w:p w14:paraId="3FB489E2" w14:textId="77777777" w:rsidR="008923DB" w:rsidRDefault="008923DB" w:rsidP="0070542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60" w:type="dxa"/>
            <w:gridSpan w:val="4"/>
          </w:tcPr>
          <w:p w14:paraId="3FB489E3" w14:textId="77777777" w:rsidR="008923DB" w:rsidRPr="00225C09" w:rsidRDefault="008923DB" w:rsidP="0070542E">
            <w:pPr>
              <w:rPr>
                <w:b/>
                <w:sz w:val="24"/>
              </w:rPr>
            </w:pPr>
            <w:r w:rsidRPr="00225C09">
              <w:rPr>
                <w:b/>
                <w:sz w:val="24"/>
              </w:rPr>
              <w:t>Description of the Record Series:</w:t>
            </w:r>
          </w:p>
          <w:p w14:paraId="3FB489E4" w14:textId="77777777" w:rsidR="008923DB" w:rsidRPr="00225C09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70542E"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70542E">
              <w:rPr>
                <w:rFonts w:ascii="Arial" w:eastAsia="Times New Roman" w:hAnsi="Arial" w:cs="Arial"/>
                <w:sz w:val="16"/>
                <w:szCs w:val="16"/>
              </w:rPr>
              <w:t>►</w:t>
            </w:r>
            <w:r w:rsidRPr="0070542E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70542E">
              <w:rPr>
                <w:rFonts w:eastAsia="Times New Roman" w:cs="Arial"/>
                <w:b/>
                <w:sz w:val="16"/>
                <w:szCs w:val="16"/>
              </w:rPr>
              <w:t>Type of files:</w:t>
            </w:r>
            <w:r w:rsidRPr="0070542E">
              <w:rPr>
                <w:rFonts w:eastAsia="Times New Roman" w:cs="Arial"/>
                <w:sz w:val="16"/>
                <w:szCs w:val="16"/>
              </w:rPr>
              <w:t xml:space="preserve"> subject, requests, medical, correspondence, financial, personnel, major forms, etc.</w:t>
            </w:r>
          </w:p>
          <w:p w14:paraId="3FB489E5" w14:textId="77777777" w:rsidR="008923DB" w:rsidRPr="0070542E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225C09">
              <w:rPr>
                <w:rFonts w:eastAsia="Times New Roman" w:cs="Arial"/>
                <w:sz w:val="16"/>
                <w:szCs w:val="16"/>
              </w:rPr>
              <w:instrText xml:space="preserve"> FORMTEXT </w:instrText>
            </w:r>
            <w:r w:rsidRPr="00225C09">
              <w:rPr>
                <w:rFonts w:eastAsia="Times New Roman" w:cs="Arial"/>
                <w:sz w:val="16"/>
                <w:szCs w:val="16"/>
              </w:rPr>
            </w:r>
            <w:r w:rsidRPr="00225C09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sz w:val="16"/>
                <w:szCs w:val="16"/>
              </w:rPr>
              <w:fldChar w:fldCharType="end"/>
            </w:r>
            <w:bookmarkEnd w:id="18"/>
          </w:p>
          <w:p w14:paraId="3FB489E6" w14:textId="77777777" w:rsidR="008923DB" w:rsidRPr="00225C09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</w:tr>
      <w:tr w:rsidR="008923DB" w14:paraId="3FB489EC" w14:textId="77777777" w:rsidTr="0070542E">
        <w:tc>
          <w:tcPr>
            <w:tcW w:w="468" w:type="dxa"/>
            <w:vMerge/>
          </w:tcPr>
          <w:p w14:paraId="3FB489E8" w14:textId="77777777" w:rsidR="008923DB" w:rsidRDefault="008923DB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9E9" w14:textId="77777777" w:rsidR="008923DB" w:rsidRPr="00225C09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70542E">
              <w:rPr>
                <w:rFonts w:ascii="Arial" w:eastAsia="Times New Roman" w:hAnsi="Arial" w:cs="Arial"/>
                <w:sz w:val="16"/>
                <w:szCs w:val="16"/>
              </w:rPr>
              <w:t>►</w:t>
            </w:r>
            <w:r w:rsidRPr="0070542E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70542E">
              <w:rPr>
                <w:rFonts w:eastAsia="Times New Roman" w:cs="Arial"/>
                <w:b/>
                <w:sz w:val="16"/>
                <w:szCs w:val="16"/>
              </w:rPr>
              <w:t>Forma</w:t>
            </w:r>
            <w:r w:rsidRPr="0070542E">
              <w:rPr>
                <w:rFonts w:eastAsia="Times New Roman" w:cs="Arial"/>
                <w:sz w:val="16"/>
                <w:szCs w:val="16"/>
              </w:rPr>
              <w:t>t: original paper, computer tape, microfilm, photos, maps, duplicates, electronic images, etc.</w:t>
            </w:r>
          </w:p>
          <w:p w14:paraId="3FB489EA" w14:textId="77777777" w:rsidR="008923DB" w:rsidRPr="0070542E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5C09">
              <w:rPr>
                <w:rFonts w:eastAsia="Times New Roman" w:cs="Arial"/>
                <w:sz w:val="16"/>
                <w:szCs w:val="16"/>
              </w:rPr>
              <w:instrText xml:space="preserve"> FORMTEXT </w:instrText>
            </w:r>
            <w:r w:rsidRPr="00225C09">
              <w:rPr>
                <w:rFonts w:eastAsia="Times New Roman" w:cs="Arial"/>
                <w:sz w:val="16"/>
                <w:szCs w:val="16"/>
              </w:rPr>
            </w:r>
            <w:r w:rsidRPr="00225C09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3FB489EB" w14:textId="77777777" w:rsidR="008923DB" w:rsidRPr="00225C09" w:rsidRDefault="008923DB" w:rsidP="0070542E">
            <w:pPr>
              <w:rPr>
                <w:sz w:val="24"/>
              </w:rPr>
            </w:pPr>
          </w:p>
        </w:tc>
      </w:tr>
      <w:tr w:rsidR="008923DB" w14:paraId="3FB489F1" w14:textId="77777777" w:rsidTr="0070542E">
        <w:tc>
          <w:tcPr>
            <w:tcW w:w="468" w:type="dxa"/>
            <w:vMerge/>
          </w:tcPr>
          <w:p w14:paraId="3FB489ED" w14:textId="77777777" w:rsidR="008923DB" w:rsidRDefault="008923DB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9EE" w14:textId="77777777" w:rsidR="008923DB" w:rsidRPr="00225C09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t xml:space="preserve">         </w:t>
            </w:r>
            <w:r w:rsidRPr="0070542E">
              <w:rPr>
                <w:rFonts w:ascii="Arial" w:eastAsia="Times New Roman" w:hAnsi="Arial" w:cs="Arial"/>
                <w:sz w:val="16"/>
                <w:szCs w:val="16"/>
              </w:rPr>
              <w:t>►</w:t>
            </w:r>
            <w:r w:rsidRPr="0070542E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70542E">
              <w:rPr>
                <w:rFonts w:eastAsia="Times New Roman" w:cs="Arial"/>
                <w:b/>
                <w:sz w:val="16"/>
                <w:szCs w:val="16"/>
              </w:rPr>
              <w:t xml:space="preserve">Content: </w:t>
            </w:r>
            <w:r w:rsidRPr="0070542E">
              <w:rPr>
                <w:rFonts w:eastAsia="Times New Roman" w:cs="Arial"/>
                <w:sz w:val="16"/>
                <w:szCs w:val="16"/>
              </w:rPr>
              <w:t>directives, licenses, applications, reports, requisitions, publications, etc.</w:t>
            </w:r>
          </w:p>
          <w:p w14:paraId="3FB489EF" w14:textId="77777777" w:rsidR="008923DB" w:rsidRPr="0070542E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C09">
              <w:rPr>
                <w:rFonts w:eastAsia="Times New Roman" w:cs="Arial"/>
                <w:sz w:val="16"/>
                <w:szCs w:val="16"/>
              </w:rPr>
              <w:instrText xml:space="preserve"> FORMTEXT </w:instrText>
            </w:r>
            <w:r w:rsidRPr="00225C09">
              <w:rPr>
                <w:rFonts w:eastAsia="Times New Roman" w:cs="Arial"/>
                <w:sz w:val="16"/>
                <w:szCs w:val="16"/>
              </w:rPr>
            </w:r>
            <w:r w:rsidRPr="00225C09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Pr="00225C09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3FB489F0" w14:textId="77777777" w:rsidR="008923DB" w:rsidRPr="00225C09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923DB" w14:paraId="3FB489F6" w14:textId="77777777" w:rsidTr="0070542E">
        <w:tc>
          <w:tcPr>
            <w:tcW w:w="468" w:type="dxa"/>
            <w:vMerge/>
          </w:tcPr>
          <w:p w14:paraId="3FB489F2" w14:textId="77777777" w:rsidR="008923DB" w:rsidRDefault="008923DB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9F3" w14:textId="77777777" w:rsidR="008923DB" w:rsidRPr="00225C09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t xml:space="preserve">        </w:t>
            </w:r>
            <w:r w:rsidRPr="00225C09">
              <w:rPr>
                <w:rFonts w:ascii="Arial" w:eastAsia="Times New Roman" w:hAnsi="Arial" w:cs="Arial"/>
                <w:b/>
                <w:sz w:val="16"/>
                <w:szCs w:val="16"/>
              </w:rPr>
              <w:t>►</w:t>
            </w:r>
            <w:r w:rsidRPr="00225C09">
              <w:rPr>
                <w:rFonts w:eastAsia="Times New Roman" w:cs="Arial"/>
                <w:b/>
                <w:sz w:val="16"/>
                <w:szCs w:val="16"/>
              </w:rPr>
              <w:t xml:space="preserve"> Function:</w:t>
            </w:r>
            <w:r w:rsidRPr="00225C09">
              <w:rPr>
                <w:rFonts w:eastAsia="Times New Roman" w:cs="Arial"/>
                <w:sz w:val="16"/>
                <w:szCs w:val="16"/>
              </w:rPr>
              <w:t xml:space="preserve"> why record series exists; purpose it serves end use</w:t>
            </w:r>
          </w:p>
          <w:p w14:paraId="3FB489F4" w14:textId="77777777" w:rsidR="008923DB" w:rsidRPr="00225C09" w:rsidRDefault="006367DA" w:rsidP="0070542E">
            <w:pPr>
              <w:rPr>
                <w:rFonts w:eastAsia="Times New Roman" w:cs="Arial"/>
                <w:sz w:val="16"/>
                <w:szCs w:val="16"/>
              </w:rPr>
            </w:pPr>
            <w:r w:rsidRPr="00225C09">
              <w:rPr>
                <w:rFonts w:eastAsia="Times New Roman" w:cs="Arial"/>
                <w:sz w:val="16"/>
                <w:szCs w:val="16"/>
              </w:rPr>
              <w:t xml:space="preserve">  </w:t>
            </w:r>
            <w:r w:rsidR="00C96989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C96989">
              <w:rPr>
                <w:rFonts w:eastAsia="Times New Roman" w:cs="Arial"/>
                <w:sz w:val="16"/>
                <w:szCs w:val="16"/>
              </w:rPr>
              <w:instrText xml:space="preserve"> FORMTEXT </w:instrText>
            </w:r>
            <w:r w:rsidR="00C96989">
              <w:rPr>
                <w:rFonts w:eastAsia="Times New Roman" w:cs="Arial"/>
                <w:sz w:val="16"/>
                <w:szCs w:val="16"/>
              </w:rPr>
            </w:r>
            <w:r w:rsidR="00C96989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="00C9698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="00C9698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="00C9698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="00C9698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="00C96989">
              <w:rPr>
                <w:rFonts w:eastAsia="Times New Roman" w:cs="Arial"/>
                <w:noProof/>
                <w:sz w:val="16"/>
                <w:szCs w:val="16"/>
              </w:rPr>
              <w:t> </w:t>
            </w:r>
            <w:r w:rsidR="00C96989">
              <w:rPr>
                <w:rFonts w:eastAsia="Times New Roman" w:cs="Arial"/>
                <w:sz w:val="16"/>
                <w:szCs w:val="16"/>
              </w:rPr>
              <w:fldChar w:fldCharType="end"/>
            </w:r>
            <w:bookmarkEnd w:id="19"/>
          </w:p>
          <w:p w14:paraId="3FB489F5" w14:textId="77777777" w:rsidR="006367DA" w:rsidRPr="00225C09" w:rsidRDefault="006367DA" w:rsidP="0070542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6367DA" w14:paraId="3FB489F9" w14:textId="77777777" w:rsidTr="0070542E">
        <w:tc>
          <w:tcPr>
            <w:tcW w:w="468" w:type="dxa"/>
          </w:tcPr>
          <w:p w14:paraId="3FB489F7" w14:textId="77777777" w:rsidR="006367DA" w:rsidRDefault="006367DA" w:rsidP="0070542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60" w:type="dxa"/>
            <w:gridSpan w:val="4"/>
          </w:tcPr>
          <w:p w14:paraId="3FB489F8" w14:textId="77777777" w:rsidR="006367DA" w:rsidRPr="006367DA" w:rsidRDefault="006367DA" w:rsidP="0070542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7DA">
              <w:rPr>
                <w:rFonts w:ascii="Calibri" w:eastAsia="Times New Roman" w:hAnsi="Calibri" w:cs="Arial"/>
                <w:b/>
                <w:sz w:val="24"/>
                <w:szCs w:val="24"/>
              </w:rPr>
              <w:t>PROPOSED RETENTION TIME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6367DA" w14:paraId="3FB48A06" w14:textId="77777777" w:rsidTr="008F77CA">
        <w:trPr>
          <w:trHeight w:val="3038"/>
        </w:trPr>
        <w:tc>
          <w:tcPr>
            <w:tcW w:w="468" w:type="dxa"/>
          </w:tcPr>
          <w:p w14:paraId="3FB489FA" w14:textId="77777777" w:rsidR="006367DA" w:rsidRDefault="006367DA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9FB" w14:textId="77777777" w:rsidR="006367DA" w:rsidRDefault="006367DA" w:rsidP="006367DA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6367DA">
              <w:rPr>
                <w:rFonts w:ascii="Calibri" w:eastAsia="Times New Roman" w:hAnsi="Calibri" w:cs="Arial"/>
                <w:sz w:val="24"/>
                <w:szCs w:val="24"/>
              </w:rPr>
              <w:t xml:space="preserve">List the recommended retention of the record series in years, segregated by location (in office or storage) and totaled. Records with “Permanent Retention” </w:t>
            </w:r>
            <w:r w:rsidR="005E7722">
              <w:rPr>
                <w:rFonts w:ascii="Calibri" w:eastAsia="Times New Roman" w:hAnsi="Calibri" w:cs="Arial"/>
                <w:sz w:val="24"/>
                <w:szCs w:val="24"/>
              </w:rPr>
              <w:t>may be offered to the State Historical Society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Archives </w:t>
            </w:r>
            <w:r w:rsidRPr="006367DA">
              <w:rPr>
                <w:rFonts w:ascii="Calibri" w:eastAsia="Times New Roman" w:hAnsi="Calibri" w:cs="Arial"/>
                <w:sz w:val="24"/>
                <w:szCs w:val="24"/>
              </w:rPr>
              <w:t>after the period stipulated in this total. Any special conditions should be noted (“after audit”, “after case closure”).</w:t>
            </w:r>
          </w:p>
          <w:p w14:paraId="3FB489FC" w14:textId="77777777" w:rsidR="004741C7" w:rsidRDefault="004741C7" w:rsidP="006367DA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FB489FD" w14:textId="77777777" w:rsidR="004741C7" w:rsidRP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ascii="Arial" w:eastAsia="Times New Roman" w:hAnsi="Arial" w:cs="Arial"/>
                <w:b/>
              </w:rPr>
              <w:t>►</w:t>
            </w:r>
            <w:r w:rsidR="00692A4C">
              <w:rPr>
                <w:rFonts w:eastAsia="Times New Roman" w:cs="Arial"/>
                <w:b/>
              </w:rPr>
              <w:t xml:space="preserve">Office </w:t>
            </w:r>
            <w:r>
              <w:rPr>
                <w:rFonts w:eastAsia="Times New Roman" w:cs="Arial"/>
                <w:b/>
              </w:rPr>
              <w:t>(</w:t>
            </w:r>
            <w:r w:rsidRPr="004741C7">
              <w:rPr>
                <w:rFonts w:eastAsia="Times New Roman" w:cs="Arial"/>
                <w:b/>
              </w:rPr>
              <w:t>in years</w:t>
            </w:r>
            <w:r>
              <w:rPr>
                <w:rFonts w:eastAsia="Times New Roman" w:cs="Arial"/>
                <w:b/>
              </w:rPr>
              <w:t>):</w:t>
            </w:r>
            <w:r w:rsidRPr="004741C7">
              <w:rPr>
                <w:rFonts w:eastAsia="Times New Roman" w:cs="Arial"/>
                <w:b/>
              </w:rPr>
              <w:t xml:space="preserve"> </w:t>
            </w:r>
            <w:r w:rsidRPr="004741C7">
              <w:rPr>
                <w:rFonts w:eastAsia="Times New Roman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41C7">
              <w:rPr>
                <w:rFonts w:eastAsia="Times New Roman" w:cs="Arial"/>
                <w:b/>
              </w:rPr>
              <w:instrText xml:space="preserve"> FORMTEXT </w:instrText>
            </w:r>
            <w:r w:rsidRPr="004741C7">
              <w:rPr>
                <w:rFonts w:eastAsia="Times New Roman" w:cs="Arial"/>
                <w:b/>
              </w:rPr>
            </w:r>
            <w:r w:rsidRPr="004741C7">
              <w:rPr>
                <w:rFonts w:eastAsia="Times New Roman" w:cs="Arial"/>
                <w:b/>
              </w:rPr>
              <w:fldChar w:fldCharType="separate"/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Pr="004741C7">
              <w:rPr>
                <w:rFonts w:eastAsia="Times New Roman" w:cs="Arial"/>
                <w:b/>
              </w:rPr>
              <w:fldChar w:fldCharType="end"/>
            </w:r>
          </w:p>
          <w:p w14:paraId="3FB489FE" w14:textId="77777777" w:rsid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    </w:t>
            </w:r>
          </w:p>
          <w:p w14:paraId="3FB489FF" w14:textId="77777777" w:rsidR="004741C7" w:rsidRP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</w:t>
            </w:r>
            <w:r w:rsidRPr="004741C7">
              <w:rPr>
                <w:rFonts w:ascii="Arial" w:eastAsia="Times New Roman" w:hAnsi="Arial" w:cs="Arial"/>
                <w:b/>
              </w:rPr>
              <w:t>►</w:t>
            </w:r>
            <w:r w:rsidRPr="004741C7">
              <w:rPr>
                <w:rFonts w:eastAsia="Times New Roman" w:cs="Arial"/>
                <w:b/>
              </w:rPr>
              <w:t>Storage</w:t>
            </w:r>
            <w:r w:rsidR="00692A4C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(</w:t>
            </w:r>
            <w:r w:rsidRPr="004741C7">
              <w:rPr>
                <w:rFonts w:eastAsia="Times New Roman" w:cs="Arial"/>
                <w:b/>
              </w:rPr>
              <w:t>in years</w:t>
            </w:r>
            <w:r>
              <w:rPr>
                <w:rFonts w:eastAsia="Times New Roman" w:cs="Arial"/>
                <w:b/>
              </w:rPr>
              <w:t>)</w:t>
            </w:r>
            <w:r w:rsidRPr="004741C7">
              <w:rPr>
                <w:rFonts w:eastAsia="Times New Roman" w:cs="Arial"/>
                <w:b/>
              </w:rPr>
              <w:t xml:space="preserve">: </w:t>
            </w:r>
            <w:r w:rsidRPr="004741C7">
              <w:rPr>
                <w:rFonts w:eastAsia="Times New Roman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41C7">
              <w:rPr>
                <w:rFonts w:eastAsia="Times New Roman" w:cs="Arial"/>
                <w:b/>
              </w:rPr>
              <w:instrText xml:space="preserve"> FORMTEXT </w:instrText>
            </w:r>
            <w:r w:rsidRPr="004741C7">
              <w:rPr>
                <w:rFonts w:eastAsia="Times New Roman" w:cs="Arial"/>
                <w:b/>
              </w:rPr>
            </w:r>
            <w:r w:rsidRPr="004741C7">
              <w:rPr>
                <w:rFonts w:eastAsia="Times New Roman" w:cs="Arial"/>
                <w:b/>
              </w:rPr>
              <w:fldChar w:fldCharType="separate"/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</w:rPr>
              <w:fldChar w:fldCharType="end"/>
            </w:r>
          </w:p>
          <w:p w14:paraId="3FB48A00" w14:textId="77777777" w:rsid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   </w:t>
            </w:r>
          </w:p>
          <w:p w14:paraId="3FB48A01" w14:textId="77777777" w:rsidR="00BE4DC7" w:rsidRDefault="004741C7" w:rsidP="00BE4D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</w:t>
            </w:r>
            <w:r w:rsidRPr="004741C7">
              <w:rPr>
                <w:rFonts w:ascii="Arial" w:eastAsia="Times New Roman" w:hAnsi="Arial" w:cs="Arial"/>
                <w:b/>
              </w:rPr>
              <w:t>►</w:t>
            </w:r>
            <w:r w:rsidRPr="004741C7">
              <w:rPr>
                <w:rFonts w:eastAsia="Times New Roman" w:cs="Arial"/>
                <w:b/>
              </w:rPr>
              <w:t>Total</w:t>
            </w:r>
            <w:r>
              <w:rPr>
                <w:rFonts w:eastAsia="Times New Roman" w:cs="Arial"/>
                <w:b/>
              </w:rPr>
              <w:t xml:space="preserve"> (in years)</w:t>
            </w:r>
            <w:r w:rsidRPr="004741C7">
              <w:rPr>
                <w:rFonts w:eastAsia="Times New Roman" w:cs="Arial"/>
                <w:b/>
              </w:rPr>
              <w:t xml:space="preserve">:  </w:t>
            </w:r>
            <w:r w:rsidRPr="004741C7">
              <w:rPr>
                <w:rFonts w:eastAsia="Times New Roman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1C7">
              <w:rPr>
                <w:rFonts w:eastAsia="Times New Roman" w:cs="Arial"/>
                <w:b/>
              </w:rPr>
              <w:instrText xml:space="preserve"> FORMTEXT </w:instrText>
            </w:r>
            <w:r w:rsidRPr="004741C7">
              <w:rPr>
                <w:rFonts w:eastAsia="Times New Roman" w:cs="Arial"/>
                <w:b/>
              </w:rPr>
            </w:r>
            <w:r w:rsidRPr="004741C7">
              <w:rPr>
                <w:rFonts w:eastAsia="Times New Roman" w:cs="Arial"/>
                <w:b/>
              </w:rPr>
              <w:fldChar w:fldCharType="separate"/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</w:rPr>
              <w:fldChar w:fldCharType="end"/>
            </w:r>
          </w:p>
          <w:p w14:paraId="3FB48A02" w14:textId="77777777" w:rsidR="00206A18" w:rsidRDefault="00206A18" w:rsidP="00BE4DC7">
            <w:pPr>
              <w:rPr>
                <w:rFonts w:eastAsia="Times New Roman" w:cs="Arial"/>
                <w:b/>
              </w:rPr>
            </w:pPr>
          </w:p>
          <w:p w14:paraId="3FB48A03" w14:textId="77777777" w:rsidR="00206A18" w:rsidRDefault="00206A18" w:rsidP="00BE4DC7">
            <w:pPr>
              <w:rPr>
                <w:rFonts w:eastAsia="Times New Roman" w:cs="Arial"/>
                <w:b/>
              </w:rPr>
            </w:pPr>
          </w:p>
          <w:p w14:paraId="3FB48A04" w14:textId="77777777" w:rsidR="00206A18" w:rsidRDefault="00206A18" w:rsidP="00BE4DC7">
            <w:pPr>
              <w:rPr>
                <w:rFonts w:eastAsia="Times New Roman" w:cs="Arial"/>
                <w:b/>
              </w:rPr>
            </w:pPr>
          </w:p>
          <w:p w14:paraId="3FB48A05" w14:textId="77777777" w:rsidR="00206A18" w:rsidRPr="00BE4DC7" w:rsidRDefault="00206A18" w:rsidP="00BE4DC7">
            <w:pPr>
              <w:rPr>
                <w:rFonts w:eastAsia="Times New Roman" w:cs="Arial"/>
                <w:b/>
              </w:rPr>
            </w:pPr>
          </w:p>
        </w:tc>
      </w:tr>
      <w:tr w:rsidR="00BE4DC7" w14:paraId="3FB48A09" w14:textId="77777777" w:rsidTr="008F77CA">
        <w:tc>
          <w:tcPr>
            <w:tcW w:w="468" w:type="dxa"/>
          </w:tcPr>
          <w:p w14:paraId="3FB48A07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  </w:t>
            </w:r>
          </w:p>
        </w:tc>
        <w:tc>
          <w:tcPr>
            <w:tcW w:w="10260" w:type="dxa"/>
            <w:gridSpan w:val="4"/>
          </w:tcPr>
          <w:p w14:paraId="3FB48A08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t>DISTRIBUTION:</w:t>
            </w:r>
          </w:p>
        </w:tc>
      </w:tr>
      <w:tr w:rsidR="00BE4DC7" w14:paraId="3FB48A10" w14:textId="77777777" w:rsidTr="008F77CA">
        <w:tc>
          <w:tcPr>
            <w:tcW w:w="468" w:type="dxa"/>
          </w:tcPr>
          <w:p w14:paraId="3FB48A0A" w14:textId="77777777" w:rsidR="00BE4DC7" w:rsidRDefault="00BE4DC7" w:rsidP="008F77CA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A0B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t>List who owns these records. Example: Agency, State Accounting etc.</w:t>
            </w:r>
          </w:p>
          <w:p w14:paraId="3FB48A0C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3FB48A0D" w14:textId="77777777" w:rsidR="00BE4DC7" w:rsidRDefault="00BE4DC7" w:rsidP="008F77CA">
            <w:pPr>
              <w:rPr>
                <w:sz w:val="24"/>
              </w:rPr>
            </w:pPr>
          </w:p>
          <w:p w14:paraId="3FB48A0E" w14:textId="77777777" w:rsidR="008F77CA" w:rsidRDefault="008F77CA" w:rsidP="008F77CA">
            <w:pPr>
              <w:rPr>
                <w:sz w:val="24"/>
              </w:rPr>
            </w:pPr>
          </w:p>
          <w:p w14:paraId="3FB48A0F" w14:textId="77777777" w:rsidR="008F77CA" w:rsidRDefault="008F77CA" w:rsidP="008F77CA">
            <w:pPr>
              <w:rPr>
                <w:sz w:val="24"/>
              </w:rPr>
            </w:pPr>
          </w:p>
        </w:tc>
      </w:tr>
      <w:tr w:rsidR="00BE4DC7" w14:paraId="3FB48A13" w14:textId="77777777" w:rsidTr="008F77CA">
        <w:tc>
          <w:tcPr>
            <w:tcW w:w="468" w:type="dxa"/>
          </w:tcPr>
          <w:p w14:paraId="3FB48A11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60" w:type="dxa"/>
            <w:gridSpan w:val="4"/>
          </w:tcPr>
          <w:p w14:paraId="3FB48A12" w14:textId="77777777" w:rsidR="00BE4DC7" w:rsidRDefault="00BE4DC7" w:rsidP="008F77CA">
            <w:pPr>
              <w:rPr>
                <w:sz w:val="24"/>
              </w:rPr>
            </w:pPr>
            <w:r w:rsidRPr="00BE4DC7">
              <w:rPr>
                <w:b/>
                <w:sz w:val="24"/>
              </w:rPr>
              <w:t>DISPOS</w:t>
            </w:r>
            <w:r w:rsidR="00B12943">
              <w:rPr>
                <w:b/>
                <w:sz w:val="24"/>
              </w:rPr>
              <w:t>I</w:t>
            </w:r>
            <w:r w:rsidRPr="00BE4DC7">
              <w:rPr>
                <w:b/>
                <w:sz w:val="24"/>
              </w:rPr>
              <w:t>TION:</w:t>
            </w:r>
            <w:r>
              <w:rPr>
                <w:sz w:val="24"/>
              </w:rPr>
              <w:t xml:space="preserve"> Check more than one box if required.</w:t>
            </w:r>
          </w:p>
        </w:tc>
      </w:tr>
      <w:tr w:rsidR="00BE4DC7" w:rsidRPr="00BE4DC7" w14:paraId="3FB48A19" w14:textId="77777777" w:rsidTr="008F77CA">
        <w:tc>
          <w:tcPr>
            <w:tcW w:w="468" w:type="dxa"/>
          </w:tcPr>
          <w:p w14:paraId="3FB48A14" w14:textId="77777777" w:rsidR="00BE4DC7" w:rsidRDefault="00BE4DC7" w:rsidP="008F77CA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A15" w14:textId="77777777" w:rsidR="00B12943" w:rsidRDefault="00B12943" w:rsidP="008F77CA">
            <w:pPr>
              <w:rPr>
                <w:sz w:val="24"/>
              </w:rPr>
            </w:pPr>
            <w:r w:rsidRPr="00B12943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B12943"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 w:rsidRPr="00B12943">
              <w:rPr>
                <w:sz w:val="24"/>
              </w:rPr>
              <w:fldChar w:fldCharType="end"/>
            </w:r>
            <w:bookmarkEnd w:id="20"/>
            <w:r w:rsidRPr="00B12943">
              <w:rPr>
                <w:sz w:val="24"/>
              </w:rPr>
              <w:t xml:space="preserve"> Agency Archives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1"/>
            <w:r>
              <w:rPr>
                <w:sz w:val="24"/>
              </w:rPr>
              <w:t xml:space="preserve"> Incinerate                                 </w:t>
            </w:r>
            <w:r>
              <w:rPr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  <w:r>
              <w:rPr>
                <w:sz w:val="24"/>
              </w:rPr>
              <w:t xml:space="preserve"> Offer to State Library</w:t>
            </w:r>
          </w:p>
          <w:p w14:paraId="3FB48A16" w14:textId="77777777" w:rsidR="00B12943" w:rsidRDefault="00B12943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 xml:space="preserve"> Delete                         </w:t>
            </w: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Microfilm &amp; Destroy               </w:t>
            </w:r>
            <w:r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5"/>
            <w:r>
              <w:rPr>
                <w:sz w:val="24"/>
              </w:rPr>
              <w:t xml:space="preserve"> Shred as Classified</w:t>
            </w:r>
          </w:p>
          <w:p w14:paraId="3FB48A17" w14:textId="77777777" w:rsidR="00B12943" w:rsidRDefault="00B12943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 xml:space="preserve"> Image &amp; Destroy       </w:t>
            </w: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 xml:space="preserve"> Microfilm &amp; Retain                 </w:t>
            </w: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24"/>
              </w:rPr>
              <w:t xml:space="preserve"> Toss without Restriction</w:t>
            </w:r>
          </w:p>
          <w:p w14:paraId="3FB48A18" w14:textId="77777777" w:rsidR="00B12943" w:rsidRPr="00B12943" w:rsidRDefault="00B12943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9"/>
            <w:r>
              <w:rPr>
                <w:sz w:val="24"/>
              </w:rPr>
              <w:t xml:space="preserve"> Image &amp; Retain         </w:t>
            </w:r>
            <w:r>
              <w:rPr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sz w:val="24"/>
              </w:rPr>
              <w:t xml:space="preserve"> Offer to State Archives           </w:t>
            </w: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1"/>
            <w:r>
              <w:rPr>
                <w:sz w:val="24"/>
              </w:rPr>
              <w:t xml:space="preserve"> Other: Please Explain </w:t>
            </w: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C96989" w:rsidRPr="00BE4DC7" w14:paraId="3FB48A1C" w14:textId="77777777" w:rsidTr="008F77CA">
        <w:tc>
          <w:tcPr>
            <w:tcW w:w="468" w:type="dxa"/>
            <w:vMerge w:val="restart"/>
          </w:tcPr>
          <w:p w14:paraId="3FB48A1A" w14:textId="77777777" w:rsidR="00C96989" w:rsidRDefault="00C96989" w:rsidP="008F77CA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60" w:type="dxa"/>
            <w:gridSpan w:val="4"/>
          </w:tcPr>
          <w:p w14:paraId="3FB48A1B" w14:textId="77777777" w:rsidR="00C96989" w:rsidRPr="00C96989" w:rsidRDefault="00C96989" w:rsidP="008F77CA">
            <w:pPr>
              <w:rPr>
                <w:rFonts w:ascii="Arial" w:eastAsia="Times New Roman" w:hAnsi="Arial" w:cs="Arial"/>
                <w:b/>
              </w:rPr>
            </w:pPr>
            <w:r w:rsidRPr="00C96989">
              <w:rPr>
                <w:rFonts w:ascii="Arial" w:eastAsia="Times New Roman" w:hAnsi="Arial" w:cs="Arial"/>
                <w:b/>
              </w:rPr>
              <w:t>COMMENTS:</w:t>
            </w:r>
          </w:p>
        </w:tc>
      </w:tr>
      <w:tr w:rsidR="00C96989" w:rsidRPr="00BE4DC7" w14:paraId="3FB48A20" w14:textId="77777777" w:rsidTr="008F77CA">
        <w:tc>
          <w:tcPr>
            <w:tcW w:w="468" w:type="dxa"/>
            <w:vMerge/>
          </w:tcPr>
          <w:p w14:paraId="3FB48A1D" w14:textId="77777777" w:rsidR="00C96989" w:rsidRDefault="00C96989" w:rsidP="008F77CA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3FB48A1E" w14:textId="77777777" w:rsidR="00C96989" w:rsidRDefault="008F77CA" w:rsidP="008F77C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</w:rPr>
              <w:fldChar w:fldCharType="end"/>
            </w:r>
            <w:bookmarkEnd w:id="33"/>
          </w:p>
          <w:p w14:paraId="3FB48A1F" w14:textId="77777777" w:rsidR="00C96989" w:rsidRPr="00C96989" w:rsidRDefault="00C96989" w:rsidP="008F77C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7752C" w14:paraId="3FB48A22" w14:textId="77777777" w:rsidTr="0047752C">
        <w:tc>
          <w:tcPr>
            <w:tcW w:w="10728" w:type="dxa"/>
            <w:gridSpan w:val="5"/>
          </w:tcPr>
          <w:p w14:paraId="3FB48A21" w14:textId="77777777" w:rsidR="0047752C" w:rsidRPr="0045607A" w:rsidRDefault="0047752C" w:rsidP="0045607A">
            <w:pPr>
              <w:rPr>
                <w:b/>
                <w:sz w:val="28"/>
                <w:szCs w:val="28"/>
              </w:rPr>
            </w:pPr>
            <w:r w:rsidRPr="0045607A">
              <w:rPr>
                <w:b/>
                <w:sz w:val="28"/>
                <w:szCs w:val="28"/>
              </w:rPr>
              <w:t xml:space="preserve">This request for addition to the General Schedule was reviewed </w:t>
            </w:r>
            <w:r w:rsidR="0045607A">
              <w:rPr>
                <w:b/>
                <w:sz w:val="28"/>
                <w:szCs w:val="28"/>
              </w:rPr>
              <w:t>by the following members of the</w:t>
            </w:r>
            <w:r w:rsidR="0045607A" w:rsidRPr="0045607A">
              <w:rPr>
                <w:b/>
                <w:sz w:val="28"/>
                <w:szCs w:val="28"/>
              </w:rPr>
              <w:t xml:space="preserve"> </w:t>
            </w:r>
            <w:r w:rsidRPr="0045607A">
              <w:rPr>
                <w:b/>
                <w:sz w:val="28"/>
                <w:szCs w:val="28"/>
              </w:rPr>
              <w:t>States Records Committee:</w:t>
            </w:r>
          </w:p>
        </w:tc>
      </w:tr>
      <w:tr w:rsidR="0047752C" w14:paraId="3FB48A26" w14:textId="77777777" w:rsidTr="00AF587E">
        <w:tc>
          <w:tcPr>
            <w:tcW w:w="5508" w:type="dxa"/>
            <w:gridSpan w:val="3"/>
          </w:tcPr>
          <w:p w14:paraId="3FB48A23" w14:textId="77777777" w:rsidR="0047752C" w:rsidRDefault="0047752C" w:rsidP="004775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SRC Member</w:t>
            </w:r>
          </w:p>
        </w:tc>
        <w:tc>
          <w:tcPr>
            <w:tcW w:w="1800" w:type="dxa"/>
          </w:tcPr>
          <w:p w14:paraId="3FB48A24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Approved</w:t>
            </w:r>
          </w:p>
        </w:tc>
        <w:tc>
          <w:tcPr>
            <w:tcW w:w="3420" w:type="dxa"/>
          </w:tcPr>
          <w:p w14:paraId="3FB48A25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t xml:space="preserve">Disapproved </w:t>
            </w:r>
            <w:r w:rsidR="00AF587E">
              <w:rPr>
                <w:sz w:val="24"/>
              </w:rPr>
              <w:t>–list why under comments</w:t>
            </w:r>
          </w:p>
        </w:tc>
      </w:tr>
      <w:tr w:rsidR="0047752C" w14:paraId="3FB48A2A" w14:textId="77777777" w:rsidTr="00AF587E">
        <w:tc>
          <w:tcPr>
            <w:tcW w:w="5508" w:type="dxa"/>
            <w:gridSpan w:val="3"/>
          </w:tcPr>
          <w:p w14:paraId="3FB48A27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Secretary of State:</w:t>
            </w:r>
          </w:p>
        </w:tc>
        <w:tc>
          <w:tcPr>
            <w:tcW w:w="1800" w:type="dxa"/>
          </w:tcPr>
          <w:p w14:paraId="3FB48A28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3420" w:type="dxa"/>
          </w:tcPr>
          <w:p w14:paraId="3FB48A29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3FB48A2E" w14:textId="77777777" w:rsidTr="00AF587E">
        <w:tc>
          <w:tcPr>
            <w:tcW w:w="5508" w:type="dxa"/>
            <w:gridSpan w:val="3"/>
          </w:tcPr>
          <w:p w14:paraId="3FB48A2B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Legislative Audit:</w:t>
            </w:r>
          </w:p>
        </w:tc>
        <w:tc>
          <w:tcPr>
            <w:tcW w:w="1800" w:type="dxa"/>
          </w:tcPr>
          <w:p w14:paraId="3FB48A2C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3420" w:type="dxa"/>
          </w:tcPr>
          <w:p w14:paraId="3FB48A2D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3FB48A32" w14:textId="77777777" w:rsidTr="00AF587E">
        <w:tc>
          <w:tcPr>
            <w:tcW w:w="5508" w:type="dxa"/>
            <w:gridSpan w:val="3"/>
          </w:tcPr>
          <w:p w14:paraId="3FB48A2F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Historical Society:</w:t>
            </w:r>
          </w:p>
        </w:tc>
        <w:tc>
          <w:tcPr>
            <w:tcW w:w="1800" w:type="dxa"/>
          </w:tcPr>
          <w:p w14:paraId="3FB48A30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3420" w:type="dxa"/>
          </w:tcPr>
          <w:p w14:paraId="3FB48A31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3FB48A36" w14:textId="77777777" w:rsidTr="00AF587E">
        <w:tc>
          <w:tcPr>
            <w:tcW w:w="5508" w:type="dxa"/>
            <w:gridSpan w:val="3"/>
          </w:tcPr>
          <w:p w14:paraId="3FB48A33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Department of Administration:</w:t>
            </w:r>
          </w:p>
        </w:tc>
        <w:tc>
          <w:tcPr>
            <w:tcW w:w="1800" w:type="dxa"/>
          </w:tcPr>
          <w:p w14:paraId="3FB48A34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3420" w:type="dxa"/>
          </w:tcPr>
          <w:p w14:paraId="3FB48A35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3FB48A3A" w14:textId="77777777" w:rsidTr="00AF587E">
        <w:tc>
          <w:tcPr>
            <w:tcW w:w="5508" w:type="dxa"/>
            <w:gridSpan w:val="3"/>
          </w:tcPr>
          <w:p w14:paraId="3FB48A37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 xml:space="preserve">Attorney General: </w:t>
            </w:r>
          </w:p>
        </w:tc>
        <w:tc>
          <w:tcPr>
            <w:tcW w:w="1800" w:type="dxa"/>
          </w:tcPr>
          <w:p w14:paraId="3FB48A38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3420" w:type="dxa"/>
          </w:tcPr>
          <w:p w14:paraId="3FB48A39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9157E">
              <w:rPr>
                <w:sz w:val="24"/>
              </w:rPr>
            </w:r>
            <w:r w:rsidR="0079157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AF587E" w14:paraId="3FB48A3D" w14:textId="77777777" w:rsidTr="00AF587E">
        <w:tc>
          <w:tcPr>
            <w:tcW w:w="10728" w:type="dxa"/>
            <w:gridSpan w:val="5"/>
          </w:tcPr>
          <w:p w14:paraId="3FB48A3B" w14:textId="77777777" w:rsidR="00AF587E" w:rsidRDefault="00AF587E" w:rsidP="00AF587E">
            <w:pPr>
              <w:rPr>
                <w:b/>
                <w:sz w:val="24"/>
              </w:rPr>
            </w:pPr>
            <w:r w:rsidRPr="00AF587E">
              <w:rPr>
                <w:b/>
                <w:sz w:val="24"/>
              </w:rPr>
              <w:t>Comments (why disapproved):</w:t>
            </w:r>
            <w:r>
              <w:rPr>
                <w:b/>
                <w:sz w:val="24"/>
              </w:rPr>
              <w:t xml:space="preserve"> </w:t>
            </w:r>
          </w:p>
          <w:p w14:paraId="3FB48A3C" w14:textId="77777777" w:rsidR="00AF587E" w:rsidRPr="00AF587E" w:rsidRDefault="00AF587E" w:rsidP="00AF5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9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260"/>
      </w:tblGrid>
      <w:tr w:rsidR="0045607A" w14:paraId="3FB48A40" w14:textId="77777777" w:rsidTr="0045607A">
        <w:tc>
          <w:tcPr>
            <w:tcW w:w="468" w:type="dxa"/>
          </w:tcPr>
          <w:p w14:paraId="3FB48A3E" w14:textId="77777777" w:rsidR="0045607A" w:rsidRDefault="0045607A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60" w:type="dxa"/>
          </w:tcPr>
          <w:p w14:paraId="3FB48A3F" w14:textId="77777777" w:rsidR="0045607A" w:rsidRPr="0045607A" w:rsidRDefault="004560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Approved new Record Series:</w:t>
            </w:r>
          </w:p>
        </w:tc>
      </w:tr>
      <w:tr w:rsidR="0045607A" w14:paraId="3FB48A45" w14:textId="77777777" w:rsidTr="0045607A">
        <w:tc>
          <w:tcPr>
            <w:tcW w:w="468" w:type="dxa"/>
          </w:tcPr>
          <w:p w14:paraId="3FB48A41" w14:textId="77777777" w:rsidR="0045607A" w:rsidRDefault="0045607A">
            <w:pPr>
              <w:rPr>
                <w:sz w:val="24"/>
              </w:rPr>
            </w:pPr>
          </w:p>
        </w:tc>
        <w:tc>
          <w:tcPr>
            <w:tcW w:w="10260" w:type="dxa"/>
          </w:tcPr>
          <w:p w14:paraId="3FB48A42" w14:textId="77777777" w:rsidR="0045607A" w:rsidRDefault="0045607A">
            <w:pPr>
              <w:rPr>
                <w:rFonts w:ascii="Arial" w:eastAsia="Times New Roman" w:hAnsi="Arial" w:cs="Arial"/>
              </w:rPr>
            </w:pPr>
            <w:r w:rsidRPr="00225C0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Series Name: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0"/>
          </w:p>
          <w:p w14:paraId="3FB48A43" w14:textId="77777777" w:rsidR="0045607A" w:rsidRDefault="0045607A">
            <w:pPr>
              <w:rPr>
                <w:rFonts w:ascii="Arial" w:eastAsia="Times New Roman" w:hAnsi="Arial" w:cs="Arial"/>
              </w:rPr>
            </w:pPr>
            <w:r w:rsidRPr="00225C0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Schedule Number: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1"/>
          </w:p>
          <w:p w14:paraId="3FB48A44" w14:textId="77777777" w:rsidR="0045607A" w:rsidRDefault="0045607A">
            <w:pPr>
              <w:rPr>
                <w:b/>
                <w:sz w:val="24"/>
              </w:rPr>
            </w:pPr>
            <w:r w:rsidRPr="00225C09">
              <w:rPr>
                <w:rFonts w:ascii="Arial" w:eastAsia="Times New Roman" w:hAnsi="Arial" w:cs="Arial"/>
              </w:rPr>
              <w:t>►</w:t>
            </w:r>
            <w:r>
              <w:rPr>
                <w:rFonts w:ascii="Arial" w:eastAsia="Times New Roman" w:hAnsi="Arial" w:cs="Arial"/>
              </w:rPr>
              <w:t xml:space="preserve">Item Number: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2"/>
          </w:p>
        </w:tc>
      </w:tr>
      <w:tr w:rsidR="0045607A" w14:paraId="3FB48A48" w14:textId="77777777" w:rsidTr="0045607A">
        <w:tc>
          <w:tcPr>
            <w:tcW w:w="468" w:type="dxa"/>
          </w:tcPr>
          <w:p w14:paraId="3FB48A46" w14:textId="77777777" w:rsidR="0045607A" w:rsidRDefault="0045607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60" w:type="dxa"/>
          </w:tcPr>
          <w:p w14:paraId="3FB48A47" w14:textId="77777777" w:rsidR="0045607A" w:rsidRDefault="00206A18">
            <w:pPr>
              <w:rPr>
                <w:sz w:val="24"/>
              </w:rPr>
            </w:pPr>
            <w:r>
              <w:rPr>
                <w:sz w:val="24"/>
              </w:rPr>
              <w:t xml:space="preserve">Once approved the office of the </w:t>
            </w:r>
            <w:r w:rsidR="0045607A">
              <w:rPr>
                <w:sz w:val="24"/>
              </w:rPr>
              <w:t>Secretary of State</w:t>
            </w:r>
            <w:r>
              <w:rPr>
                <w:sz w:val="24"/>
              </w:rPr>
              <w:t>, Records and Information Management will</w:t>
            </w:r>
            <w:r w:rsidR="0045607A">
              <w:rPr>
                <w:sz w:val="24"/>
              </w:rPr>
              <w:t xml:space="preserve"> add the new record series to the general </w:t>
            </w:r>
            <w:r w:rsidR="001206F9">
              <w:rPr>
                <w:sz w:val="24"/>
              </w:rPr>
              <w:t>schedule, than</w:t>
            </w:r>
            <w:r w:rsidR="0045607A">
              <w:rPr>
                <w:sz w:val="24"/>
              </w:rPr>
              <w:t xml:space="preserve"> add onto the index and will then post the new schedule to the Secretary of States Web page.</w:t>
            </w:r>
          </w:p>
        </w:tc>
      </w:tr>
    </w:tbl>
    <w:p w14:paraId="3FB48A49" w14:textId="77777777" w:rsidR="00D34128" w:rsidRPr="007A3AE4" w:rsidRDefault="00D34128">
      <w:pPr>
        <w:rPr>
          <w:sz w:val="24"/>
        </w:rPr>
      </w:pPr>
    </w:p>
    <w:sectPr w:rsidR="00D34128" w:rsidRPr="007A3AE4" w:rsidSect="00D34128">
      <w:footerReference w:type="defaul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48A4C" w14:textId="77777777" w:rsidR="0094368B" w:rsidRDefault="0094368B" w:rsidP="0094368B">
      <w:pPr>
        <w:spacing w:after="0" w:line="240" w:lineRule="auto"/>
      </w:pPr>
      <w:r>
        <w:separator/>
      </w:r>
    </w:p>
  </w:endnote>
  <w:endnote w:type="continuationSeparator" w:id="0">
    <w:p w14:paraId="3FB48A4D" w14:textId="77777777" w:rsidR="0094368B" w:rsidRDefault="0094368B" w:rsidP="0094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8A4E" w14:textId="77777777" w:rsidR="0094368B" w:rsidRDefault="0094368B">
    <w:pPr>
      <w:pStyle w:val="Footer"/>
    </w:pPr>
    <w:r>
      <w:t>RM84 Rev.1 Jan2015</w:t>
    </w:r>
    <w:r w:rsidR="00D73DAF">
      <w:t xml:space="preserve">                                                   </w:t>
    </w:r>
    <w:r w:rsidR="00D73DAF">
      <w:tab/>
    </w:r>
    <w:r w:rsidR="00D73DAF">
      <w:tab/>
    </w:r>
    <w:r w:rsidR="00D73DAF">
      <w:tab/>
    </w:r>
    <w:r w:rsidR="00D73DAF">
      <w:tab/>
    </w:r>
    <w:r w:rsidR="00D73DAF">
      <w:tab/>
    </w:r>
    <w:r w:rsidR="00D73DAF">
      <w:tab/>
    </w:r>
    <w:r w:rsidR="00D73DAF">
      <w:tab/>
    </w:r>
  </w:p>
  <w:p w14:paraId="3FB48A4F" w14:textId="77777777" w:rsidR="0094368B" w:rsidRDefault="00D73DAF" w:rsidP="00D73DAF">
    <w:pPr>
      <w:pStyle w:val="Footer"/>
      <w:tabs>
        <w:tab w:val="clear" w:pos="4680"/>
        <w:tab w:val="clear" w:pos="9360"/>
        <w:tab w:val="left" w:pos="3600"/>
      </w:tabs>
    </w:pPr>
    <w: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48A4A" w14:textId="77777777" w:rsidR="0094368B" w:rsidRDefault="0094368B" w:rsidP="0094368B">
      <w:pPr>
        <w:spacing w:after="0" w:line="240" w:lineRule="auto"/>
      </w:pPr>
      <w:r>
        <w:separator/>
      </w:r>
    </w:p>
  </w:footnote>
  <w:footnote w:type="continuationSeparator" w:id="0">
    <w:p w14:paraId="3FB48A4B" w14:textId="77777777" w:rsidR="0094368B" w:rsidRDefault="0094368B" w:rsidP="0094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289"/>
    <w:multiLevelType w:val="hybridMultilevel"/>
    <w:tmpl w:val="CFEC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102E"/>
    <w:multiLevelType w:val="hybridMultilevel"/>
    <w:tmpl w:val="ADF04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72B7"/>
    <w:multiLevelType w:val="hybridMultilevel"/>
    <w:tmpl w:val="60B2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3D23"/>
    <w:multiLevelType w:val="hybridMultilevel"/>
    <w:tmpl w:val="3AFAF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GkfAMhqS4RQHfsRSIFRW1gpNy7g=" w:salt="XNCfDMFRDptlqO1Wf87k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28"/>
    <w:rsid w:val="00046F8E"/>
    <w:rsid w:val="000676A7"/>
    <w:rsid w:val="00094BBC"/>
    <w:rsid w:val="00116B53"/>
    <w:rsid w:val="001206F9"/>
    <w:rsid w:val="00150A37"/>
    <w:rsid w:val="00154903"/>
    <w:rsid w:val="001A689E"/>
    <w:rsid w:val="001F72C4"/>
    <w:rsid w:val="00203001"/>
    <w:rsid w:val="00206A18"/>
    <w:rsid w:val="00225C09"/>
    <w:rsid w:val="0029035C"/>
    <w:rsid w:val="00291793"/>
    <w:rsid w:val="00291BCB"/>
    <w:rsid w:val="00346647"/>
    <w:rsid w:val="00360CEC"/>
    <w:rsid w:val="00377F66"/>
    <w:rsid w:val="003926B8"/>
    <w:rsid w:val="003A3894"/>
    <w:rsid w:val="00412161"/>
    <w:rsid w:val="00415114"/>
    <w:rsid w:val="00440746"/>
    <w:rsid w:val="004524C7"/>
    <w:rsid w:val="0045607A"/>
    <w:rsid w:val="004741C7"/>
    <w:rsid w:val="0047752C"/>
    <w:rsid w:val="00494564"/>
    <w:rsid w:val="00494A88"/>
    <w:rsid w:val="004A4163"/>
    <w:rsid w:val="004F4CD1"/>
    <w:rsid w:val="005139AE"/>
    <w:rsid w:val="005E7722"/>
    <w:rsid w:val="006367DA"/>
    <w:rsid w:val="00646659"/>
    <w:rsid w:val="00651B89"/>
    <w:rsid w:val="00654DEC"/>
    <w:rsid w:val="00655A8A"/>
    <w:rsid w:val="00692A4C"/>
    <w:rsid w:val="006F1BEA"/>
    <w:rsid w:val="0070542E"/>
    <w:rsid w:val="0073552A"/>
    <w:rsid w:val="0077236E"/>
    <w:rsid w:val="0079157E"/>
    <w:rsid w:val="00796B3E"/>
    <w:rsid w:val="007A3AE4"/>
    <w:rsid w:val="007C2B4C"/>
    <w:rsid w:val="007C3CA7"/>
    <w:rsid w:val="007C5CE2"/>
    <w:rsid w:val="007D1674"/>
    <w:rsid w:val="007D4A27"/>
    <w:rsid w:val="008923DB"/>
    <w:rsid w:val="008B2F0B"/>
    <w:rsid w:val="008C2993"/>
    <w:rsid w:val="008F77CA"/>
    <w:rsid w:val="00910613"/>
    <w:rsid w:val="0094368B"/>
    <w:rsid w:val="009708E9"/>
    <w:rsid w:val="009A74AC"/>
    <w:rsid w:val="009B2C5E"/>
    <w:rsid w:val="00A35189"/>
    <w:rsid w:val="00A71524"/>
    <w:rsid w:val="00A819FC"/>
    <w:rsid w:val="00AC2C30"/>
    <w:rsid w:val="00AF587E"/>
    <w:rsid w:val="00B12943"/>
    <w:rsid w:val="00B369A7"/>
    <w:rsid w:val="00BE4DC7"/>
    <w:rsid w:val="00C115E5"/>
    <w:rsid w:val="00C61017"/>
    <w:rsid w:val="00C96989"/>
    <w:rsid w:val="00CB5D1B"/>
    <w:rsid w:val="00CE3F25"/>
    <w:rsid w:val="00D0398F"/>
    <w:rsid w:val="00D11ED6"/>
    <w:rsid w:val="00D221C1"/>
    <w:rsid w:val="00D34128"/>
    <w:rsid w:val="00D42941"/>
    <w:rsid w:val="00D528C7"/>
    <w:rsid w:val="00D73DAF"/>
    <w:rsid w:val="00D84B02"/>
    <w:rsid w:val="00D912D6"/>
    <w:rsid w:val="00DB781B"/>
    <w:rsid w:val="00DD06CD"/>
    <w:rsid w:val="00DD3914"/>
    <w:rsid w:val="00DD4339"/>
    <w:rsid w:val="00E22085"/>
    <w:rsid w:val="00E364E3"/>
    <w:rsid w:val="00E82B5E"/>
    <w:rsid w:val="00E97494"/>
    <w:rsid w:val="00EE4ACE"/>
    <w:rsid w:val="00F06529"/>
    <w:rsid w:val="00F14BA3"/>
    <w:rsid w:val="00F41DD3"/>
    <w:rsid w:val="00F47560"/>
    <w:rsid w:val="00F609EB"/>
    <w:rsid w:val="00F7696A"/>
    <w:rsid w:val="00FC6AB6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4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4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8B"/>
  </w:style>
  <w:style w:type="paragraph" w:styleId="Footer">
    <w:name w:val="footer"/>
    <w:basedOn w:val="Normal"/>
    <w:link w:val="Foot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8B"/>
  </w:style>
  <w:style w:type="character" w:styleId="Hyperlink">
    <w:name w:val="Hyperlink"/>
    <w:basedOn w:val="DefaultParagraphFont"/>
    <w:uiPriority w:val="99"/>
    <w:unhideWhenUsed/>
    <w:rsid w:val="00290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4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8B"/>
  </w:style>
  <w:style w:type="paragraph" w:styleId="Footer">
    <w:name w:val="footer"/>
    <w:basedOn w:val="Normal"/>
    <w:link w:val="Foot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8B"/>
  </w:style>
  <w:style w:type="character" w:styleId="Hyperlink">
    <w:name w:val="Hyperlink"/>
    <w:basedOn w:val="DefaultParagraphFont"/>
    <w:uiPriority w:val="99"/>
    <w:unhideWhenUsed/>
    <w:rsid w:val="0029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OSRECORDS@M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BC22B33D63469B59C62486369C11" ma:contentTypeVersion="0" ma:contentTypeDescription="Create a new document." ma:contentTypeScope="" ma:versionID="44bed917bbbc62e0dfe329b2afff3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CE6A-E7FB-41F7-A0F6-5702DAC1E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45D52-229C-4049-AED3-66F7BE1CC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6491D-4185-4DE6-819F-936CCA1AD9A5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FDD0BE-70AD-435B-8C6B-B2FFD6FE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Rigney, Connie</dc:creator>
  <cp:lastModifiedBy>Still, Stevey</cp:lastModifiedBy>
  <cp:revision>2</cp:revision>
  <cp:lastPrinted>2015-01-14T23:31:00Z</cp:lastPrinted>
  <dcterms:created xsi:type="dcterms:W3CDTF">2015-02-19T22:03:00Z</dcterms:created>
  <dcterms:modified xsi:type="dcterms:W3CDTF">2015-02-19T22:03:00Z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0x0101002DD2BC22B33D63469B59C62486369C11</vt:lpwstr>
  </property>
</Properties>
</file>